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6BD71" w14:textId="77777777" w:rsidR="00D43799" w:rsidRPr="00D43799" w:rsidRDefault="00D43799" w:rsidP="00D43799">
      <w:pPr>
        <w:spacing w:after="0" w:line="318" w:lineRule="exact"/>
        <w:ind w:left="-426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43799">
        <w:rPr>
          <w:rFonts w:ascii="Times New Roman" w:eastAsia="Times New Roman" w:hAnsi="Times New Roman" w:cs="Times New Roman"/>
          <w:b/>
          <w:sz w:val="28"/>
        </w:rPr>
        <w:t>СОВЕТ ДЕПУТАТОВ</w:t>
      </w:r>
    </w:p>
    <w:p w14:paraId="3FEE951B" w14:textId="77777777" w:rsidR="00D43799" w:rsidRPr="00D43799" w:rsidRDefault="00D43799" w:rsidP="00D43799">
      <w:pPr>
        <w:widowControl w:val="0"/>
        <w:autoSpaceDE w:val="0"/>
        <w:autoSpaceDN w:val="0"/>
        <w:spacing w:after="0" w:line="318" w:lineRule="exact"/>
        <w:ind w:left="-426"/>
        <w:jc w:val="center"/>
        <w:rPr>
          <w:rFonts w:ascii="Times New Roman" w:eastAsia="Times New Roman" w:hAnsi="Times New Roman" w:cs="Times New Roman"/>
          <w:b/>
          <w:sz w:val="28"/>
        </w:rPr>
      </w:pPr>
      <w:r w:rsidRPr="00D43799">
        <w:rPr>
          <w:rFonts w:ascii="Times New Roman" w:eastAsia="Times New Roman" w:hAnsi="Times New Roman" w:cs="Times New Roman"/>
          <w:b/>
          <w:sz w:val="28"/>
        </w:rPr>
        <w:t xml:space="preserve"> ВНУТРИГОРОДСКОГО МУНИЦИПАЛЬНОГО ОБРАЗОВАНИЯ - МУНИЦИПАЛЬНОГО ОКРУГА МЕЩАНСКИЙ В ГОРОДЕ МОСКВЕ</w:t>
      </w:r>
    </w:p>
    <w:p w14:paraId="3EDB0CB8" w14:textId="77777777" w:rsidR="00D43799" w:rsidRPr="00D43799" w:rsidRDefault="00D43799" w:rsidP="00D43799">
      <w:pPr>
        <w:widowControl w:val="0"/>
        <w:autoSpaceDE w:val="0"/>
        <w:autoSpaceDN w:val="0"/>
        <w:spacing w:after="0" w:line="318" w:lineRule="exact"/>
        <w:ind w:left="-426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7483B580" w14:textId="77777777" w:rsidR="00D43799" w:rsidRPr="00D43799" w:rsidRDefault="00D43799" w:rsidP="00D43799">
      <w:pPr>
        <w:widowControl w:val="0"/>
        <w:autoSpaceDE w:val="0"/>
        <w:autoSpaceDN w:val="0"/>
        <w:spacing w:after="0" w:line="318" w:lineRule="exact"/>
        <w:ind w:left="-426"/>
        <w:jc w:val="center"/>
        <w:rPr>
          <w:rFonts w:ascii="Times New Roman" w:eastAsia="Times New Roman" w:hAnsi="Times New Roman" w:cs="Times New Roman"/>
          <w:b/>
          <w:sz w:val="28"/>
        </w:rPr>
      </w:pPr>
      <w:r w:rsidRPr="00D43799">
        <w:rPr>
          <w:rFonts w:ascii="Times New Roman" w:eastAsia="Times New Roman" w:hAnsi="Times New Roman" w:cs="Times New Roman"/>
          <w:b/>
          <w:sz w:val="28"/>
        </w:rPr>
        <w:t>РЕШЕНИЕ</w:t>
      </w:r>
    </w:p>
    <w:p w14:paraId="7BD6D45A" w14:textId="77777777" w:rsidR="00D43799" w:rsidRPr="00D43799" w:rsidRDefault="00D43799" w:rsidP="00D43799">
      <w:pPr>
        <w:widowControl w:val="0"/>
        <w:autoSpaceDE w:val="0"/>
        <w:autoSpaceDN w:val="0"/>
        <w:spacing w:after="0" w:line="318" w:lineRule="exact"/>
        <w:ind w:left="-426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7B9D6D6A" w14:textId="77777777" w:rsidR="00D43799" w:rsidRPr="00D43799" w:rsidRDefault="00D43799" w:rsidP="00D43799">
      <w:pPr>
        <w:widowControl w:val="0"/>
        <w:autoSpaceDE w:val="0"/>
        <w:autoSpaceDN w:val="0"/>
        <w:spacing w:after="0" w:line="318" w:lineRule="exact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617B6AED" w14:textId="7C1925A2" w:rsidR="00D43799" w:rsidRPr="00D43799" w:rsidRDefault="00D43799" w:rsidP="00D43799">
      <w:pPr>
        <w:widowControl w:val="0"/>
        <w:autoSpaceDE w:val="0"/>
        <w:autoSpaceDN w:val="0"/>
        <w:spacing w:after="0" w:line="318" w:lineRule="exact"/>
        <w:ind w:left="-567"/>
        <w:jc w:val="both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D43799">
        <w:rPr>
          <w:rFonts w:ascii="Times New Roman" w:eastAsia="Times New Roman" w:hAnsi="Times New Roman" w:cs="Times New Roman"/>
          <w:b/>
          <w:sz w:val="28"/>
          <w:u w:val="single"/>
        </w:rPr>
        <w:t>22 мая 2025 года</w:t>
      </w:r>
      <w:r w:rsidRPr="00D43799">
        <w:rPr>
          <w:rFonts w:ascii="Times New Roman" w:eastAsia="Times New Roman" w:hAnsi="Times New Roman" w:cs="Times New Roman"/>
          <w:b/>
          <w:spacing w:val="1"/>
          <w:sz w:val="28"/>
          <w:u w:val="single"/>
        </w:rPr>
        <w:t xml:space="preserve"> </w:t>
      </w:r>
      <w:r w:rsidRPr="00D43799">
        <w:rPr>
          <w:rFonts w:ascii="Times New Roman" w:eastAsia="Times New Roman" w:hAnsi="Times New Roman" w:cs="Times New Roman"/>
          <w:b/>
          <w:sz w:val="28"/>
          <w:u w:val="single"/>
        </w:rPr>
        <w:t>№ Р-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81</w:t>
      </w:r>
    </w:p>
    <w:p w14:paraId="15AA8597" w14:textId="6BC5B2E2" w:rsidR="00E63494" w:rsidRPr="00D43799" w:rsidRDefault="00D43799" w:rsidP="00D43799">
      <w:pPr>
        <w:tabs>
          <w:tab w:val="left" w:pos="2820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6265D" w:rsidRPr="00E6349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211FD5" w:rsidRPr="00211FD5" w14:paraId="38A4EDAF" w14:textId="77777777" w:rsidTr="00211FD5">
        <w:tc>
          <w:tcPr>
            <w:tcW w:w="5524" w:type="dxa"/>
          </w:tcPr>
          <w:p w14:paraId="7286CE4A" w14:textId="3BBB5262" w:rsidR="00211FD5" w:rsidRPr="00211FD5" w:rsidRDefault="00211FD5" w:rsidP="00211FD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1F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 утверждении Порядка организации и осуществления личного приема граждан депутатами Совета депутатов муниципального округа Мещанский в городе Москве</w:t>
            </w:r>
          </w:p>
        </w:tc>
      </w:tr>
    </w:tbl>
    <w:p w14:paraId="3A36D009" w14:textId="4C719B3A" w:rsidR="0006265D" w:rsidRPr="006115A3" w:rsidRDefault="0006265D" w:rsidP="006115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0ABD4C" w14:textId="6B08F83E" w:rsidR="0006265D" w:rsidRPr="006115A3" w:rsidRDefault="007D3373" w:rsidP="007D33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373">
        <w:rPr>
          <w:rFonts w:ascii="Times New Roman" w:hAnsi="Times New Roman" w:cs="Times New Roman"/>
          <w:sz w:val="28"/>
          <w:szCs w:val="28"/>
        </w:rPr>
        <w:t>В целях обеспечения реализаци</w:t>
      </w:r>
      <w:r>
        <w:rPr>
          <w:rFonts w:ascii="Times New Roman" w:hAnsi="Times New Roman" w:cs="Times New Roman"/>
          <w:sz w:val="28"/>
          <w:szCs w:val="28"/>
        </w:rPr>
        <w:t xml:space="preserve">и статьи 13 Федерального закона </w:t>
      </w:r>
      <w:r w:rsidRPr="007D3373">
        <w:rPr>
          <w:rFonts w:ascii="Times New Roman" w:hAnsi="Times New Roman" w:cs="Times New Roman"/>
          <w:sz w:val="28"/>
          <w:szCs w:val="28"/>
        </w:rPr>
        <w:t>от 2 мая 2006 года № 59-ФЗ «О порядке рассмотрения обращений граждан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3373">
        <w:rPr>
          <w:rFonts w:ascii="Times New Roman" w:hAnsi="Times New Roman" w:cs="Times New Roman"/>
          <w:sz w:val="28"/>
          <w:szCs w:val="28"/>
        </w:rPr>
        <w:t>Российской Федерации» и пункта 1 части 4.1 статьи 13 Закона 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3373">
        <w:rPr>
          <w:rFonts w:ascii="Times New Roman" w:hAnsi="Times New Roman" w:cs="Times New Roman"/>
          <w:sz w:val="28"/>
          <w:szCs w:val="28"/>
        </w:rPr>
        <w:t>Москвы от 6 ноября 2002 года № 56 «Об организации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3373">
        <w:rPr>
          <w:rFonts w:ascii="Times New Roman" w:hAnsi="Times New Roman" w:cs="Times New Roman"/>
          <w:sz w:val="28"/>
          <w:szCs w:val="28"/>
        </w:rPr>
        <w:t>самоуправления в городе Москве»</w:t>
      </w:r>
      <w:r w:rsidR="00D43799">
        <w:rPr>
          <w:rFonts w:ascii="Times New Roman" w:hAnsi="Times New Roman" w:cs="Times New Roman"/>
          <w:sz w:val="28"/>
          <w:szCs w:val="28"/>
        </w:rPr>
        <w:t>,</w:t>
      </w:r>
      <w:r w:rsidR="00D8173C" w:rsidRPr="00D8173C">
        <w:rPr>
          <w:rFonts w:ascii="Times New Roman" w:hAnsi="Times New Roman" w:cs="Times New Roman"/>
          <w:sz w:val="28"/>
          <w:szCs w:val="28"/>
        </w:rPr>
        <w:t xml:space="preserve"> </w:t>
      </w:r>
      <w:r w:rsidR="0006265D" w:rsidRPr="00D8173C">
        <w:rPr>
          <w:rFonts w:ascii="Times New Roman" w:hAnsi="Times New Roman" w:cs="Times New Roman"/>
          <w:b/>
          <w:bCs/>
          <w:sz w:val="28"/>
          <w:szCs w:val="28"/>
        </w:rPr>
        <w:t>Совет депутатов муниципального округа Мещанский</w:t>
      </w:r>
      <w:r w:rsidR="006115A3" w:rsidRPr="00D8173C">
        <w:rPr>
          <w:rFonts w:ascii="Times New Roman" w:hAnsi="Times New Roman" w:cs="Times New Roman"/>
          <w:b/>
          <w:bCs/>
          <w:sz w:val="28"/>
          <w:szCs w:val="28"/>
        </w:rPr>
        <w:t xml:space="preserve"> в городе Москве</w:t>
      </w:r>
      <w:r w:rsidR="0006265D" w:rsidRPr="00D8173C">
        <w:rPr>
          <w:rFonts w:ascii="Times New Roman" w:hAnsi="Times New Roman" w:cs="Times New Roman"/>
          <w:b/>
          <w:bCs/>
          <w:sz w:val="28"/>
          <w:szCs w:val="28"/>
        </w:rPr>
        <w:t xml:space="preserve"> решил:</w:t>
      </w:r>
    </w:p>
    <w:p w14:paraId="4F78C4BF" w14:textId="4CB648C4" w:rsidR="0006265D" w:rsidRPr="006115A3" w:rsidRDefault="0006265D" w:rsidP="00B532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15A3">
        <w:rPr>
          <w:rFonts w:ascii="Times New Roman" w:hAnsi="Times New Roman" w:cs="Times New Roman"/>
          <w:sz w:val="28"/>
          <w:szCs w:val="28"/>
        </w:rPr>
        <w:t xml:space="preserve">1. Утвердить Порядок организации и осуществления личного приема граждан депутатами </w:t>
      </w:r>
      <w:bookmarkStart w:id="0" w:name="_Hlk195539735"/>
      <w:r w:rsidRPr="006115A3">
        <w:rPr>
          <w:rFonts w:ascii="Times New Roman" w:hAnsi="Times New Roman" w:cs="Times New Roman"/>
          <w:sz w:val="28"/>
          <w:szCs w:val="28"/>
        </w:rPr>
        <w:t>Совета депутатов муниципального округа Мещанский</w:t>
      </w:r>
      <w:r w:rsidR="006115A3" w:rsidRPr="006115A3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6115A3" w:rsidRPr="006115A3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r w:rsidRPr="006115A3">
        <w:rPr>
          <w:rFonts w:ascii="Times New Roman" w:hAnsi="Times New Roman" w:cs="Times New Roman"/>
          <w:sz w:val="28"/>
          <w:szCs w:val="28"/>
        </w:rPr>
        <w:t>(приложение).</w:t>
      </w:r>
    </w:p>
    <w:p w14:paraId="32EB02E9" w14:textId="17F2ED11" w:rsidR="00E63494" w:rsidRDefault="006115A3" w:rsidP="00B532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15A3">
        <w:rPr>
          <w:rFonts w:ascii="Times New Roman" w:hAnsi="Times New Roman" w:cs="Times New Roman"/>
          <w:sz w:val="28"/>
          <w:szCs w:val="28"/>
        </w:rPr>
        <w:t xml:space="preserve">2. Признать утратившим силу решение </w:t>
      </w:r>
      <w:r w:rsidR="00E63494" w:rsidRPr="00E63494">
        <w:rPr>
          <w:rFonts w:ascii="Times New Roman" w:hAnsi="Times New Roman" w:cs="Times New Roman"/>
          <w:sz w:val="28"/>
          <w:szCs w:val="28"/>
        </w:rPr>
        <w:t>Совета</w:t>
      </w:r>
      <w:r w:rsidR="00B53262">
        <w:rPr>
          <w:rFonts w:ascii="Times New Roman" w:hAnsi="Times New Roman" w:cs="Times New Roman"/>
          <w:sz w:val="28"/>
          <w:szCs w:val="28"/>
        </w:rPr>
        <w:t xml:space="preserve"> </w:t>
      </w:r>
      <w:r w:rsidR="00E63494" w:rsidRPr="00E63494">
        <w:rPr>
          <w:rFonts w:ascii="Times New Roman" w:hAnsi="Times New Roman" w:cs="Times New Roman"/>
          <w:sz w:val="28"/>
          <w:szCs w:val="28"/>
        </w:rPr>
        <w:t xml:space="preserve">депутатов муниципального округа Мещанский </w:t>
      </w:r>
      <w:r w:rsidR="00E63494">
        <w:rPr>
          <w:rFonts w:ascii="Times New Roman" w:hAnsi="Times New Roman" w:cs="Times New Roman"/>
          <w:sz w:val="28"/>
          <w:szCs w:val="28"/>
        </w:rPr>
        <w:t>о</w:t>
      </w:r>
      <w:r w:rsidRPr="006115A3">
        <w:rPr>
          <w:rFonts w:ascii="Times New Roman" w:hAnsi="Times New Roman" w:cs="Times New Roman"/>
          <w:sz w:val="28"/>
          <w:szCs w:val="28"/>
        </w:rPr>
        <w:t>т 24 января 2017 года № Р-02 «Об утверждении Порядка организации и осуществления личного приема граждан депутатами Совета депутатов муниципального округа Мещанский»</w:t>
      </w:r>
      <w:r w:rsidR="00E63494">
        <w:rPr>
          <w:rFonts w:ascii="Times New Roman" w:hAnsi="Times New Roman" w:cs="Times New Roman"/>
          <w:sz w:val="28"/>
          <w:szCs w:val="28"/>
        </w:rPr>
        <w:t>.</w:t>
      </w:r>
    </w:p>
    <w:p w14:paraId="1F22BA71" w14:textId="279CEF3B" w:rsidR="00E63494" w:rsidRDefault="00E63494" w:rsidP="00E6349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6265D" w:rsidRPr="006115A3">
        <w:rPr>
          <w:rFonts w:ascii="Times New Roman" w:hAnsi="Times New Roman" w:cs="Times New Roman"/>
          <w:sz w:val="28"/>
          <w:szCs w:val="28"/>
        </w:rPr>
        <w:t xml:space="preserve">. Опубликовать настоящее решение в </w:t>
      </w:r>
      <w:r>
        <w:rPr>
          <w:rFonts w:ascii="Times New Roman" w:hAnsi="Times New Roman" w:cs="Times New Roman"/>
          <w:sz w:val="28"/>
          <w:szCs w:val="28"/>
        </w:rPr>
        <w:t>сетевом издании</w:t>
      </w:r>
      <w:r w:rsidR="0006265D" w:rsidRPr="006115A3">
        <w:rPr>
          <w:rFonts w:ascii="Times New Roman" w:hAnsi="Times New Roman" w:cs="Times New Roman"/>
          <w:sz w:val="28"/>
          <w:szCs w:val="28"/>
        </w:rPr>
        <w:t xml:space="preserve"> «Московский муниципальный вестник»</w:t>
      </w:r>
      <w:r w:rsidR="00EC179F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06265D" w:rsidRPr="006115A3">
        <w:rPr>
          <w:rFonts w:ascii="Times New Roman" w:hAnsi="Times New Roman" w:cs="Times New Roman"/>
          <w:sz w:val="28"/>
          <w:szCs w:val="28"/>
        </w:rPr>
        <w:t>разместить на официальном сайте</w:t>
      </w:r>
      <w:r w:rsidR="00EC179F">
        <w:rPr>
          <w:rFonts w:ascii="Times New Roman" w:hAnsi="Times New Roman" w:cs="Times New Roman"/>
          <w:sz w:val="28"/>
          <w:szCs w:val="28"/>
        </w:rPr>
        <w:t xml:space="preserve"> муниципального округа Мещанский в городе Москве </w:t>
      </w:r>
      <w:hyperlink r:id="rId6" w:history="1">
        <w:r w:rsidRPr="00EC179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www.meschane.ru</w:t>
        </w:r>
      </w:hyperlink>
      <w:r w:rsidR="0006265D" w:rsidRPr="00EC179F">
        <w:rPr>
          <w:rFonts w:ascii="Times New Roman" w:hAnsi="Times New Roman" w:cs="Times New Roman"/>
          <w:sz w:val="28"/>
          <w:szCs w:val="28"/>
        </w:rPr>
        <w:t>.</w:t>
      </w:r>
    </w:p>
    <w:p w14:paraId="7205DB4B" w14:textId="77777777" w:rsidR="00591200" w:rsidRPr="00591200" w:rsidRDefault="00591200" w:rsidP="005912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1200">
        <w:rPr>
          <w:rFonts w:ascii="Times New Roman" w:hAnsi="Times New Roman" w:cs="Times New Roman"/>
          <w:sz w:val="28"/>
          <w:szCs w:val="28"/>
        </w:rPr>
        <w:t>4.</w:t>
      </w:r>
      <w:r w:rsidRPr="00591200">
        <w:rPr>
          <w:rFonts w:ascii="Times New Roman" w:hAnsi="Times New Roman" w:cs="Times New Roman"/>
          <w:sz w:val="28"/>
          <w:szCs w:val="28"/>
        </w:rPr>
        <w:tab/>
        <w:t>Настоящее решение вступает в силу со дня его официального опубликования.</w:t>
      </w:r>
    </w:p>
    <w:p w14:paraId="68907E15" w14:textId="77777777" w:rsidR="0006265D" w:rsidRDefault="0006265D" w:rsidP="0006265D">
      <w:r>
        <w:t xml:space="preserve"> </w:t>
      </w:r>
    </w:p>
    <w:p w14:paraId="3EE6C038" w14:textId="77777777" w:rsidR="00E63494" w:rsidRPr="00E63494" w:rsidRDefault="00E63494" w:rsidP="00E634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97434518"/>
      <w:r w:rsidRPr="00E63494">
        <w:rPr>
          <w:rFonts w:ascii="Times New Roman" w:hAnsi="Times New Roman" w:cs="Times New Roman"/>
          <w:b/>
          <w:bCs/>
          <w:sz w:val="28"/>
          <w:szCs w:val="28"/>
        </w:rPr>
        <w:t xml:space="preserve">Глава муниципального округа </w:t>
      </w:r>
    </w:p>
    <w:p w14:paraId="15D072AD" w14:textId="026B0DA9" w:rsidR="00E63494" w:rsidRPr="00E63494" w:rsidRDefault="00E63494" w:rsidP="00E634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63494">
        <w:rPr>
          <w:rFonts w:ascii="Times New Roman" w:hAnsi="Times New Roman" w:cs="Times New Roman"/>
          <w:b/>
          <w:bCs/>
          <w:sz w:val="28"/>
          <w:szCs w:val="28"/>
        </w:rPr>
        <w:t xml:space="preserve">Мещанский в городе Москве                                              Н.С.  Толмачева </w:t>
      </w:r>
    </w:p>
    <w:p w14:paraId="1ACA071E" w14:textId="78CC13B0" w:rsidR="00E63494" w:rsidRPr="00E63494" w:rsidRDefault="00E63494" w:rsidP="0006265D">
      <w:pPr>
        <w:rPr>
          <w:b/>
          <w:bCs/>
        </w:rPr>
      </w:pPr>
    </w:p>
    <w:bookmarkEnd w:id="1"/>
    <w:p w14:paraId="2DD96581" w14:textId="52CE0CBC" w:rsidR="00E63494" w:rsidRDefault="00E63494" w:rsidP="00E63494">
      <w:pPr>
        <w:tabs>
          <w:tab w:val="left" w:pos="7035"/>
        </w:tabs>
      </w:pPr>
    </w:p>
    <w:tbl>
      <w:tblPr>
        <w:tblStyle w:val="a4"/>
        <w:tblW w:w="4678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E63494" w:rsidRPr="00E63494" w14:paraId="3559C498" w14:textId="77777777" w:rsidTr="00D43799">
        <w:trPr>
          <w:jc w:val="right"/>
        </w:trPr>
        <w:tc>
          <w:tcPr>
            <w:tcW w:w="4678" w:type="dxa"/>
          </w:tcPr>
          <w:p w14:paraId="1C1421DE" w14:textId="77777777" w:rsidR="00D95212" w:rsidRDefault="00D95212" w:rsidP="003726A9">
            <w:pPr>
              <w:tabs>
                <w:tab w:val="left" w:pos="70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2F8DBE" w14:textId="77777777" w:rsidR="00D95212" w:rsidRDefault="00D95212" w:rsidP="003726A9">
            <w:pPr>
              <w:tabs>
                <w:tab w:val="left" w:pos="70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2A1F2F" w14:textId="77777777" w:rsidR="00D95212" w:rsidRDefault="00D95212" w:rsidP="003726A9">
            <w:pPr>
              <w:tabs>
                <w:tab w:val="left" w:pos="70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CAD7A7" w14:textId="77777777" w:rsidR="00D95212" w:rsidRDefault="00D95212" w:rsidP="003726A9">
            <w:pPr>
              <w:tabs>
                <w:tab w:val="left" w:pos="70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9E9F44" w14:textId="77777777" w:rsidR="00D95212" w:rsidRDefault="00D95212" w:rsidP="003726A9">
            <w:pPr>
              <w:tabs>
                <w:tab w:val="left" w:pos="70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190389" w14:textId="23C00C25" w:rsidR="00EC179F" w:rsidRDefault="00E63494" w:rsidP="003726A9">
            <w:pPr>
              <w:tabs>
                <w:tab w:val="left" w:pos="70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4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</w:t>
            </w:r>
          </w:p>
          <w:p w14:paraId="13036876" w14:textId="45CB661B" w:rsidR="00E63494" w:rsidRPr="00E63494" w:rsidRDefault="00E63494" w:rsidP="003726A9">
            <w:pPr>
              <w:tabs>
                <w:tab w:val="left" w:pos="70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494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Совета депутатов </w:t>
            </w:r>
          </w:p>
          <w:p w14:paraId="03BF25A4" w14:textId="7674CCAB" w:rsidR="00E63494" w:rsidRPr="00E63494" w:rsidRDefault="00E63494" w:rsidP="003726A9">
            <w:pPr>
              <w:tabs>
                <w:tab w:val="left" w:pos="70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494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Мещанский в городе Москве</w:t>
            </w:r>
          </w:p>
          <w:p w14:paraId="2AEA7E5D" w14:textId="12D591A3" w:rsidR="00E63494" w:rsidRPr="00E63494" w:rsidRDefault="00E63494" w:rsidP="003726A9">
            <w:pPr>
              <w:tabs>
                <w:tab w:val="left" w:pos="70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49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D43799">
              <w:rPr>
                <w:rFonts w:ascii="Times New Roman" w:hAnsi="Times New Roman" w:cs="Times New Roman"/>
                <w:sz w:val="28"/>
                <w:szCs w:val="28"/>
              </w:rPr>
              <w:t xml:space="preserve"> 22 мая 2025 года № Р-81</w:t>
            </w:r>
          </w:p>
          <w:p w14:paraId="0461C1F0" w14:textId="5713BA9A" w:rsidR="00E63494" w:rsidRPr="00E63494" w:rsidRDefault="00E63494" w:rsidP="003726A9">
            <w:pPr>
              <w:tabs>
                <w:tab w:val="left" w:pos="7035"/>
              </w:tabs>
              <w:jc w:val="both"/>
            </w:pPr>
          </w:p>
        </w:tc>
      </w:tr>
    </w:tbl>
    <w:p w14:paraId="38201678" w14:textId="77777777" w:rsidR="00E63494" w:rsidRDefault="00E63494" w:rsidP="0006265D"/>
    <w:p w14:paraId="0C95B5A3" w14:textId="707DF309" w:rsidR="0006265D" w:rsidRPr="00E63494" w:rsidRDefault="0006265D" w:rsidP="00E634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3494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  <w:r w:rsidR="00E63494" w:rsidRPr="00E634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63494">
        <w:rPr>
          <w:rFonts w:ascii="Times New Roman" w:hAnsi="Times New Roman" w:cs="Times New Roman"/>
          <w:b/>
          <w:bCs/>
          <w:sz w:val="28"/>
          <w:szCs w:val="28"/>
        </w:rPr>
        <w:t>организации и осуществления личного приема граждан</w:t>
      </w:r>
      <w:r w:rsidR="00E63494" w:rsidRPr="00E634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63494">
        <w:rPr>
          <w:rFonts w:ascii="Times New Roman" w:hAnsi="Times New Roman" w:cs="Times New Roman"/>
          <w:b/>
          <w:bCs/>
          <w:sz w:val="28"/>
          <w:szCs w:val="28"/>
        </w:rPr>
        <w:t>депутатами</w:t>
      </w:r>
      <w:r w:rsidR="00E63494" w:rsidRPr="00E634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63494">
        <w:rPr>
          <w:rFonts w:ascii="Times New Roman" w:hAnsi="Times New Roman" w:cs="Times New Roman"/>
          <w:b/>
          <w:bCs/>
          <w:sz w:val="28"/>
          <w:szCs w:val="28"/>
        </w:rPr>
        <w:t>Совета депутатов муниципального округа Мещанский</w:t>
      </w:r>
      <w:r w:rsidR="00E63494" w:rsidRPr="00E63494">
        <w:rPr>
          <w:rFonts w:ascii="Times New Roman" w:hAnsi="Times New Roman" w:cs="Times New Roman"/>
          <w:b/>
          <w:bCs/>
          <w:sz w:val="28"/>
          <w:szCs w:val="28"/>
        </w:rPr>
        <w:t xml:space="preserve"> в городе Москве</w:t>
      </w:r>
    </w:p>
    <w:p w14:paraId="6665D720" w14:textId="77777777" w:rsidR="0006265D" w:rsidRPr="00E63494" w:rsidRDefault="0006265D" w:rsidP="00E634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EB91B44" w14:textId="24A3B51F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</w:rPr>
        <w:t xml:space="preserve"> </w:t>
      </w:r>
    </w:p>
    <w:p w14:paraId="6E57BF77" w14:textId="7550B38A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1. Личный прием граждан депутатами Совета депутатов муниципального округа Мещанский</w:t>
      </w:r>
      <w:r w:rsidR="00897DD5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Pr="00E63494">
        <w:rPr>
          <w:rFonts w:ascii="Times New Roman" w:hAnsi="Times New Roman" w:cs="Times New Roman"/>
          <w:sz w:val="28"/>
          <w:szCs w:val="28"/>
        </w:rPr>
        <w:t xml:space="preserve"> (далее – прием) – форма деятельности депутата Совета депутатов муниципального округа Мещанский</w:t>
      </w:r>
      <w:r w:rsidR="00E63494">
        <w:rPr>
          <w:rFonts w:ascii="Times New Roman" w:hAnsi="Times New Roman" w:cs="Times New Roman"/>
          <w:sz w:val="28"/>
          <w:szCs w:val="28"/>
        </w:rPr>
        <w:t xml:space="preserve"> в городе Москве </w:t>
      </w:r>
      <w:r w:rsidRPr="00E63494">
        <w:rPr>
          <w:rFonts w:ascii="Times New Roman" w:hAnsi="Times New Roman" w:cs="Times New Roman"/>
          <w:sz w:val="28"/>
          <w:szCs w:val="28"/>
        </w:rPr>
        <w:t>(далее – депутат, Совет депутатов).</w:t>
      </w:r>
    </w:p>
    <w:p w14:paraId="72670835" w14:textId="61D53C10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 xml:space="preserve">2. Прием депутатами осуществляется в соответствии с федеральными законами от 6 октября 2003 года № 131-ФЗ «Об общих принципах организации местного самоуправления в Российской Федерации», от 2 мая 2006 года </w:t>
      </w:r>
      <w:r w:rsidR="00E6349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E63494">
        <w:rPr>
          <w:rFonts w:ascii="Times New Roman" w:hAnsi="Times New Roman" w:cs="Times New Roman"/>
          <w:sz w:val="28"/>
          <w:szCs w:val="28"/>
        </w:rPr>
        <w:t>№ 59-ФЗ «О порядке рассмотрения обращений граждан Российской Федерации», законами города Москвы от 6 ноября 2002 года №56 «Об организации местного самоуправления в городе Москве»,</w:t>
      </w:r>
      <w:r w:rsidR="00E63494">
        <w:rPr>
          <w:rFonts w:ascii="Times New Roman" w:hAnsi="Times New Roman" w:cs="Times New Roman"/>
          <w:sz w:val="28"/>
          <w:szCs w:val="28"/>
        </w:rPr>
        <w:t xml:space="preserve"> </w:t>
      </w:r>
      <w:r w:rsidRPr="00E63494">
        <w:rPr>
          <w:rFonts w:ascii="Times New Roman" w:hAnsi="Times New Roman" w:cs="Times New Roman"/>
          <w:sz w:val="28"/>
          <w:szCs w:val="28"/>
        </w:rPr>
        <w:t>от 25 ноября 2009 года № 9 «О гарантиях осуществления полномочий лиц, замещающих муниципальные должности в городе Москве», Уставом</w:t>
      </w:r>
      <w:r w:rsidR="00897DD5">
        <w:rPr>
          <w:rFonts w:ascii="Times New Roman" w:hAnsi="Times New Roman" w:cs="Times New Roman"/>
          <w:sz w:val="28"/>
          <w:szCs w:val="28"/>
        </w:rPr>
        <w:t xml:space="preserve"> внутригородского  муниципального  образования - </w:t>
      </w:r>
      <w:r w:rsidR="00591200">
        <w:rPr>
          <w:rFonts w:ascii="Times New Roman" w:hAnsi="Times New Roman" w:cs="Times New Roman"/>
          <w:sz w:val="28"/>
          <w:szCs w:val="28"/>
        </w:rPr>
        <w:t xml:space="preserve"> </w:t>
      </w:r>
      <w:r w:rsidRPr="00E63494">
        <w:rPr>
          <w:rFonts w:ascii="Times New Roman" w:hAnsi="Times New Roman" w:cs="Times New Roman"/>
          <w:sz w:val="28"/>
          <w:szCs w:val="28"/>
        </w:rPr>
        <w:t>муниципального округа Мещанский</w:t>
      </w:r>
      <w:r w:rsidR="00897DD5">
        <w:rPr>
          <w:rFonts w:ascii="Times New Roman" w:hAnsi="Times New Roman" w:cs="Times New Roman"/>
          <w:sz w:val="28"/>
          <w:szCs w:val="28"/>
        </w:rPr>
        <w:t xml:space="preserve">  в  городе  Москве</w:t>
      </w:r>
      <w:r w:rsidRPr="00E63494">
        <w:rPr>
          <w:rFonts w:ascii="Times New Roman" w:hAnsi="Times New Roman" w:cs="Times New Roman"/>
          <w:sz w:val="28"/>
          <w:szCs w:val="28"/>
        </w:rPr>
        <w:t xml:space="preserve"> и иными муниципальными правовыми актами, а также настоящим Порядком.</w:t>
      </w:r>
    </w:p>
    <w:p w14:paraId="675BE5B2" w14:textId="04C168F4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3. Организационно-техническое обеспечение приема</w:t>
      </w:r>
      <w:r w:rsidR="00E63494" w:rsidRPr="00E63494">
        <w:rPr>
          <w:rFonts w:ascii="Times New Roman" w:hAnsi="Times New Roman" w:cs="Times New Roman"/>
          <w:sz w:val="28"/>
          <w:szCs w:val="28"/>
        </w:rPr>
        <w:t xml:space="preserve"> </w:t>
      </w:r>
      <w:r w:rsidRPr="00E63494">
        <w:rPr>
          <w:rFonts w:ascii="Times New Roman" w:hAnsi="Times New Roman" w:cs="Times New Roman"/>
          <w:sz w:val="28"/>
          <w:szCs w:val="28"/>
        </w:rPr>
        <w:t>осуществляет</w:t>
      </w:r>
      <w:r w:rsidR="00E63494" w:rsidRPr="00E63494">
        <w:rPr>
          <w:rFonts w:ascii="Times New Roman" w:hAnsi="Times New Roman" w:cs="Times New Roman"/>
          <w:sz w:val="28"/>
          <w:szCs w:val="28"/>
        </w:rPr>
        <w:t xml:space="preserve"> </w:t>
      </w:r>
      <w:r w:rsidRPr="00E63494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округа Мещанский </w:t>
      </w:r>
      <w:r w:rsidR="00897DD5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r w:rsidRPr="00E63494">
        <w:rPr>
          <w:rFonts w:ascii="Times New Roman" w:hAnsi="Times New Roman" w:cs="Times New Roman"/>
          <w:sz w:val="28"/>
          <w:szCs w:val="28"/>
        </w:rPr>
        <w:t>(далее –администрация).</w:t>
      </w:r>
    </w:p>
    <w:p w14:paraId="35FB6376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4. Депутат пользуется правом на обеспечение условий для осуществления приема (рабочее место, канцелярские принадлежности, при наличии возможности – оргтехника и телефон).</w:t>
      </w:r>
    </w:p>
    <w:p w14:paraId="5199FA72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5. Депутат обязан вести прием не реже одного раза в месяц, за исключением летнего перерыва в работе Совета депутатов. В выходные и праздничные дни прием не осуществляется.</w:t>
      </w:r>
    </w:p>
    <w:p w14:paraId="2F2F0686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6. Продолжительность осуществления депутатом приема не может составлять менее 2 часов.</w:t>
      </w:r>
    </w:p>
    <w:p w14:paraId="14974515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 xml:space="preserve">7. Депутат ведет прием лично в день, </w:t>
      </w:r>
      <w:proofErr w:type="gramStart"/>
      <w:r w:rsidRPr="00E63494">
        <w:rPr>
          <w:rFonts w:ascii="Times New Roman" w:hAnsi="Times New Roman" w:cs="Times New Roman"/>
          <w:sz w:val="28"/>
          <w:szCs w:val="28"/>
        </w:rPr>
        <w:t>во время</w:t>
      </w:r>
      <w:proofErr w:type="gramEnd"/>
      <w:r w:rsidRPr="00E63494">
        <w:rPr>
          <w:rFonts w:ascii="Times New Roman" w:hAnsi="Times New Roman" w:cs="Times New Roman"/>
          <w:sz w:val="28"/>
          <w:szCs w:val="28"/>
        </w:rPr>
        <w:t xml:space="preserve"> и месте, установленных графиком приема.</w:t>
      </w:r>
    </w:p>
    <w:p w14:paraId="1CC1EADD" w14:textId="2F254E9E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8. График приема утверждается решением Совета депутатов на основании письменных заявлений депутатов (с указанием даты (дни), времени и продолжительности осуществления приема), поданных главе муниципального округа Мещанский</w:t>
      </w:r>
      <w:r w:rsidR="00897DD5">
        <w:rPr>
          <w:rFonts w:ascii="Times New Roman" w:hAnsi="Times New Roman" w:cs="Times New Roman"/>
          <w:sz w:val="28"/>
          <w:szCs w:val="28"/>
        </w:rPr>
        <w:t xml:space="preserve"> в городе </w:t>
      </w:r>
      <w:proofErr w:type="gramStart"/>
      <w:r w:rsidR="00897DD5">
        <w:rPr>
          <w:rFonts w:ascii="Times New Roman" w:hAnsi="Times New Roman" w:cs="Times New Roman"/>
          <w:sz w:val="28"/>
          <w:szCs w:val="28"/>
        </w:rPr>
        <w:t xml:space="preserve">Москве </w:t>
      </w:r>
      <w:r w:rsidRPr="00E63494">
        <w:rPr>
          <w:rFonts w:ascii="Times New Roman" w:hAnsi="Times New Roman" w:cs="Times New Roman"/>
          <w:sz w:val="28"/>
          <w:szCs w:val="28"/>
        </w:rPr>
        <w:t xml:space="preserve"> не</w:t>
      </w:r>
      <w:proofErr w:type="gramEnd"/>
      <w:r w:rsidRPr="00E63494">
        <w:rPr>
          <w:rFonts w:ascii="Times New Roman" w:hAnsi="Times New Roman" w:cs="Times New Roman"/>
          <w:sz w:val="28"/>
          <w:szCs w:val="28"/>
        </w:rPr>
        <w:t xml:space="preserve"> позднее чем за 5 дней </w:t>
      </w:r>
      <w:r w:rsidRPr="00E63494">
        <w:rPr>
          <w:rFonts w:ascii="Times New Roman" w:hAnsi="Times New Roman" w:cs="Times New Roman"/>
          <w:sz w:val="28"/>
          <w:szCs w:val="28"/>
        </w:rPr>
        <w:lastRenderedPageBreak/>
        <w:t>до дня заседания Совета депутатов, на котором планируется утверждение графика приема</w:t>
      </w:r>
      <w:r w:rsidR="007D3373">
        <w:rPr>
          <w:rFonts w:ascii="Times New Roman" w:hAnsi="Times New Roman" w:cs="Times New Roman"/>
          <w:sz w:val="28"/>
          <w:szCs w:val="28"/>
        </w:rPr>
        <w:t>.</w:t>
      </w:r>
    </w:p>
    <w:p w14:paraId="1E615449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9. График приема содержит следующие сведения:</w:t>
      </w:r>
    </w:p>
    <w:p w14:paraId="5A80843C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1) фамилия, имя, отчество депутата;</w:t>
      </w:r>
    </w:p>
    <w:p w14:paraId="1BB34564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2) номер избирательного округа, по которому избран депутат, с указанием адресов, входящих в избирательный округ;</w:t>
      </w:r>
    </w:p>
    <w:p w14:paraId="26286206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3) даты (дни), время (начало и окончание) и место проведения приема депутатов;</w:t>
      </w:r>
    </w:p>
    <w:p w14:paraId="796C013C" w14:textId="367900D4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 xml:space="preserve">10. График приема подлежит официальному опубликованию, а также размещению на официальном сайте муниципального округа Мещанский </w:t>
      </w:r>
      <w:r w:rsidR="007D3373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r w:rsidRPr="00E63494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(далее – официальный сайт), в помещениях, занимаемых администрацией, Советом депутатов не позднее 10 дней со дня его утверждения.</w:t>
      </w:r>
    </w:p>
    <w:p w14:paraId="054837C5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11. Прием ведется в порядке очередности.</w:t>
      </w:r>
    </w:p>
    <w:p w14:paraId="3ED5A866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12. Интересы гражданина могут представлять иные лица, уполномоченные им в порядке, установленном нормативными правовыми актами Российской Федерации.</w:t>
      </w:r>
    </w:p>
    <w:p w14:paraId="0C228608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13. Отдельные категории граждан в случаях, предусмотренных законодательством Российской Федерации, пользуются правом на прием в первоочередном порядке.</w:t>
      </w:r>
    </w:p>
    <w:p w14:paraId="7D13283F" w14:textId="7ECBB8B3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14. При осуществлении приема гражданин предъявляет документ, удостоверяющий его личность и документ, подтверждающий полномочия представителя гражданина</w:t>
      </w:r>
      <w:r w:rsidR="001E0AF4">
        <w:rPr>
          <w:rFonts w:ascii="Times New Roman" w:hAnsi="Times New Roman" w:cs="Times New Roman"/>
          <w:sz w:val="28"/>
          <w:szCs w:val="28"/>
        </w:rPr>
        <w:t xml:space="preserve"> </w:t>
      </w:r>
      <w:r w:rsidRPr="00E63494">
        <w:rPr>
          <w:rFonts w:ascii="Times New Roman" w:hAnsi="Times New Roman" w:cs="Times New Roman"/>
          <w:sz w:val="28"/>
          <w:szCs w:val="28"/>
        </w:rPr>
        <w:t>(в случае представления интересов гражданина иными лицами (пункт 12).</w:t>
      </w:r>
    </w:p>
    <w:p w14:paraId="74737CFF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15. В ходе приема гражданин вправе обратиться к депутату с устным или письменным обращением.</w:t>
      </w:r>
    </w:p>
    <w:p w14:paraId="4CA21CD0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16. При осуществлении приема депутат заполняет карточку личного приема гражданина (приложение), содержащую следующие сведения:</w:t>
      </w:r>
    </w:p>
    <w:p w14:paraId="435890BC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1) дата приема;</w:t>
      </w:r>
    </w:p>
    <w:p w14:paraId="406EDFA5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2) фамилия, имя, отчество (при наличии) и почтовый адрес либо адрес электронной почты гражданина, по которому должны быть направлены ответ, уведомление о переадресации обращения;</w:t>
      </w:r>
    </w:p>
    <w:p w14:paraId="5BC9A58E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3) краткое содержание обращения;</w:t>
      </w:r>
    </w:p>
    <w:p w14:paraId="14139FAF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4) количество листов в обращении (основного документа и приложений к нему);</w:t>
      </w:r>
    </w:p>
    <w:p w14:paraId="22595B4F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5) результат приема (принято обращение, дано разъяснение или устный ответ);</w:t>
      </w:r>
    </w:p>
    <w:p w14:paraId="6DAB9B30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6) дата ответа на обращение;</w:t>
      </w:r>
    </w:p>
    <w:p w14:paraId="61EA30F6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7) фамилия, имя, отчество и подпись депутата.</w:t>
      </w:r>
    </w:p>
    <w:p w14:paraId="7871F650" w14:textId="573F87AB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 xml:space="preserve">17. 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приема, о чем делается запись в карточке личного приема гражданина. В остальных случаях депутатом дается письменный ответ по существу </w:t>
      </w:r>
      <w:r w:rsidRPr="00E63494">
        <w:rPr>
          <w:rFonts w:ascii="Times New Roman" w:hAnsi="Times New Roman" w:cs="Times New Roman"/>
          <w:sz w:val="28"/>
          <w:szCs w:val="28"/>
        </w:rPr>
        <w:lastRenderedPageBreak/>
        <w:t>поставленных в обращении вопросов в</w:t>
      </w:r>
      <w:r w:rsidR="00E63494">
        <w:rPr>
          <w:rFonts w:ascii="Times New Roman" w:hAnsi="Times New Roman" w:cs="Times New Roman"/>
          <w:sz w:val="28"/>
          <w:szCs w:val="28"/>
        </w:rPr>
        <w:t xml:space="preserve"> </w:t>
      </w:r>
      <w:r w:rsidRPr="00E63494">
        <w:rPr>
          <w:rFonts w:ascii="Times New Roman" w:hAnsi="Times New Roman" w:cs="Times New Roman"/>
          <w:sz w:val="28"/>
          <w:szCs w:val="28"/>
        </w:rPr>
        <w:t>порядке и сроки, установленные Федеральным законом</w:t>
      </w:r>
      <w:r w:rsidR="00E63494">
        <w:rPr>
          <w:rFonts w:ascii="Times New Roman" w:hAnsi="Times New Roman" w:cs="Times New Roman"/>
          <w:sz w:val="28"/>
          <w:szCs w:val="28"/>
        </w:rPr>
        <w:t xml:space="preserve"> </w:t>
      </w:r>
      <w:r w:rsidRPr="00E63494">
        <w:rPr>
          <w:rFonts w:ascii="Times New Roman" w:hAnsi="Times New Roman" w:cs="Times New Roman"/>
          <w:sz w:val="28"/>
          <w:szCs w:val="28"/>
        </w:rPr>
        <w:t>«О порядке рассмотрения обращений граждан Российской Федерации» для рассмотрения письменных обращений.</w:t>
      </w:r>
    </w:p>
    <w:p w14:paraId="65A61EE6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18. В случае если в обращении содержатся вопросы, решение которых не входит в компетенцию депутата, гражданину дается разъяснение, куда и в каком порядке ему следует обратиться.</w:t>
      </w:r>
    </w:p>
    <w:p w14:paraId="58DCF8BB" w14:textId="6080E03F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19. Письменное обращение, принятое в ходе приема, подлежит регистрации</w:t>
      </w:r>
      <w:r w:rsidR="00E63494">
        <w:rPr>
          <w:rFonts w:ascii="Times New Roman" w:hAnsi="Times New Roman" w:cs="Times New Roman"/>
          <w:sz w:val="28"/>
          <w:szCs w:val="28"/>
        </w:rPr>
        <w:t xml:space="preserve"> </w:t>
      </w:r>
      <w:r w:rsidRPr="00E63494">
        <w:rPr>
          <w:rFonts w:ascii="Times New Roman" w:hAnsi="Times New Roman" w:cs="Times New Roman"/>
          <w:sz w:val="28"/>
          <w:szCs w:val="28"/>
        </w:rPr>
        <w:t>администрацией и рассмотрению депутатом в порядке, установленном Федеральным законом</w:t>
      </w:r>
      <w:r w:rsidR="00E63494">
        <w:rPr>
          <w:rFonts w:ascii="Times New Roman" w:hAnsi="Times New Roman" w:cs="Times New Roman"/>
          <w:sz w:val="28"/>
          <w:szCs w:val="28"/>
        </w:rPr>
        <w:t xml:space="preserve"> </w:t>
      </w:r>
      <w:r w:rsidRPr="00E63494">
        <w:rPr>
          <w:rFonts w:ascii="Times New Roman" w:hAnsi="Times New Roman" w:cs="Times New Roman"/>
          <w:sz w:val="28"/>
          <w:szCs w:val="28"/>
        </w:rPr>
        <w:t>«О порядке рассмотрения обращений граждан Российской Федерации».</w:t>
      </w:r>
    </w:p>
    <w:p w14:paraId="7BCB0C0E" w14:textId="7BA5CD65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20. На письменных обращениях, поданных на приеме, ставится отметка «С личного приема». По просьбе гражданина указанная отметка</w:t>
      </w:r>
      <w:r w:rsidR="00D95212">
        <w:rPr>
          <w:rFonts w:ascii="Times New Roman" w:hAnsi="Times New Roman" w:cs="Times New Roman"/>
          <w:sz w:val="28"/>
          <w:szCs w:val="28"/>
        </w:rPr>
        <w:t xml:space="preserve"> </w:t>
      </w:r>
      <w:r w:rsidRPr="00E63494">
        <w:rPr>
          <w:rFonts w:ascii="Times New Roman" w:hAnsi="Times New Roman" w:cs="Times New Roman"/>
          <w:sz w:val="28"/>
          <w:szCs w:val="28"/>
        </w:rPr>
        <w:t>проставляется на копии его обращения.</w:t>
      </w:r>
    </w:p>
    <w:p w14:paraId="39172649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21. В ходе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14:paraId="3F7CED04" w14:textId="58F2D1C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22. Документы по приему формируются в соответствии с утвержденной номенклатурой дел и хранятся в</w:t>
      </w:r>
      <w:r w:rsidR="00E63494" w:rsidRPr="00E63494">
        <w:rPr>
          <w:rFonts w:ascii="Times New Roman" w:hAnsi="Times New Roman" w:cs="Times New Roman"/>
          <w:sz w:val="28"/>
          <w:szCs w:val="28"/>
        </w:rPr>
        <w:t xml:space="preserve"> </w:t>
      </w:r>
      <w:r w:rsidRPr="00E63494">
        <w:rPr>
          <w:rFonts w:ascii="Times New Roman" w:hAnsi="Times New Roman" w:cs="Times New Roman"/>
          <w:sz w:val="28"/>
          <w:szCs w:val="28"/>
        </w:rPr>
        <w:t>администрации</w:t>
      </w:r>
      <w:r w:rsidR="00E63494" w:rsidRPr="00E63494">
        <w:rPr>
          <w:rFonts w:ascii="Times New Roman" w:hAnsi="Times New Roman" w:cs="Times New Roman"/>
          <w:sz w:val="28"/>
          <w:szCs w:val="28"/>
        </w:rPr>
        <w:t xml:space="preserve"> </w:t>
      </w:r>
      <w:r w:rsidRPr="00E63494">
        <w:rPr>
          <w:rFonts w:ascii="Times New Roman" w:hAnsi="Times New Roman" w:cs="Times New Roman"/>
          <w:sz w:val="28"/>
          <w:szCs w:val="28"/>
        </w:rPr>
        <w:t>в течение 5 лет, после чего подлежат уничтожению в установленном порядке.</w:t>
      </w:r>
    </w:p>
    <w:p w14:paraId="54C2CEED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23. Депутат ежегодно не позднее 1 декабря текущего года представляет в Совет депутатов отчет о работе с обращениями граждан, организаций независимо от организационно-правовой формы, общественных объединений, органов государственной власти, органов местного самоуправления, который должен содержать сведения о количестве поступивших обращений, в том числе в ходе личного приема, содержание поднятых в обращении вопросов (анализ обращений),результатов их рассмотрения (решено положительно, даны разъяснения, отказано в решении вопроса),иные сведения по усмотрению депутата.</w:t>
      </w:r>
    </w:p>
    <w:p w14:paraId="50894026" w14:textId="77777777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</w:p>
    <w:p w14:paraId="3C6EDAC8" w14:textId="77777777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CBF07E" w14:textId="77777777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</w:p>
    <w:p w14:paraId="41D5D057" w14:textId="77777777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A666C8" w14:textId="77777777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</w:p>
    <w:p w14:paraId="04C1E3F2" w14:textId="77777777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366281" w14:textId="61F4188A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</w:p>
    <w:p w14:paraId="7D6DD417" w14:textId="77777777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</w:p>
    <w:p w14:paraId="0AF1A973" w14:textId="537CE614" w:rsidR="00E63494" w:rsidRDefault="0006265D" w:rsidP="00301315">
      <w:pPr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C2BFB0" w14:textId="0D40876D" w:rsidR="00E63494" w:rsidRDefault="00E63494">
      <w:pPr>
        <w:rPr>
          <w:rFonts w:ascii="Times New Roman" w:hAnsi="Times New Roman" w:cs="Times New Roman"/>
          <w:sz w:val="28"/>
          <w:szCs w:val="28"/>
        </w:rPr>
      </w:pPr>
    </w:p>
    <w:p w14:paraId="7F9814D2" w14:textId="77777777" w:rsidR="00E63494" w:rsidRDefault="00E63494">
      <w:pPr>
        <w:rPr>
          <w:rFonts w:ascii="Times New Roman" w:hAnsi="Times New Roman" w:cs="Times New Roman"/>
          <w:sz w:val="28"/>
          <w:szCs w:val="28"/>
        </w:rPr>
      </w:pPr>
    </w:p>
    <w:p w14:paraId="7DFC2C00" w14:textId="1CDD069E" w:rsidR="00D96D14" w:rsidRDefault="00D96D14" w:rsidP="0006265D">
      <w:pPr>
        <w:rPr>
          <w:rFonts w:ascii="Times New Roman" w:hAnsi="Times New Roman" w:cs="Times New Roman"/>
          <w:sz w:val="28"/>
          <w:szCs w:val="28"/>
        </w:rPr>
        <w:sectPr w:rsidR="00D96D14" w:rsidSect="003726A9">
          <w:headerReference w:type="default" r:id="rId7"/>
          <w:headerReference w:type="firs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52969DC1" w14:textId="77777777" w:rsidR="00D96D14" w:rsidRDefault="00D96D14" w:rsidP="00D96D14">
      <w:pPr>
        <w:tabs>
          <w:tab w:val="left" w:pos="1230"/>
        </w:tabs>
      </w:pPr>
    </w:p>
    <w:tbl>
      <w:tblPr>
        <w:tblStyle w:val="a4"/>
        <w:tblW w:w="453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D96D14" w:rsidRPr="0027009E" w14:paraId="604F0980" w14:textId="77777777" w:rsidTr="006842F2">
        <w:trPr>
          <w:jc w:val="right"/>
        </w:trPr>
        <w:tc>
          <w:tcPr>
            <w:tcW w:w="4536" w:type="dxa"/>
          </w:tcPr>
          <w:p w14:paraId="772ED47E" w14:textId="77777777" w:rsidR="00D96D14" w:rsidRDefault="00D96D14" w:rsidP="006842F2">
            <w:pPr>
              <w:tabs>
                <w:tab w:val="left" w:pos="1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7009E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14:paraId="5A9AEEBE" w14:textId="77777777" w:rsidR="00D96D14" w:rsidRPr="0027009E" w:rsidRDefault="00D96D14" w:rsidP="006842F2">
            <w:pPr>
              <w:tabs>
                <w:tab w:val="left" w:pos="1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7009E">
              <w:rPr>
                <w:rFonts w:ascii="Times New Roman" w:hAnsi="Times New Roman" w:cs="Times New Roman"/>
                <w:sz w:val="28"/>
                <w:szCs w:val="28"/>
              </w:rPr>
              <w:t>к Порядку организации и</w:t>
            </w:r>
          </w:p>
          <w:p w14:paraId="04C5CA5D" w14:textId="77777777" w:rsidR="00D96D14" w:rsidRPr="0027009E" w:rsidRDefault="00D96D14" w:rsidP="006842F2">
            <w:pPr>
              <w:tabs>
                <w:tab w:val="left" w:pos="1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7009E">
              <w:rPr>
                <w:rFonts w:ascii="Times New Roman" w:hAnsi="Times New Roman" w:cs="Times New Roman"/>
                <w:sz w:val="28"/>
                <w:szCs w:val="28"/>
              </w:rPr>
              <w:t>осуществления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009E">
              <w:rPr>
                <w:rFonts w:ascii="Times New Roman" w:hAnsi="Times New Roman" w:cs="Times New Roman"/>
                <w:sz w:val="28"/>
                <w:szCs w:val="28"/>
              </w:rPr>
              <w:t>личного приема граждан депутатами</w:t>
            </w:r>
          </w:p>
          <w:p w14:paraId="32F1155F" w14:textId="77777777" w:rsidR="00D96D14" w:rsidRPr="0027009E" w:rsidRDefault="00D96D14" w:rsidP="006842F2">
            <w:pPr>
              <w:tabs>
                <w:tab w:val="left" w:pos="1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7009E">
              <w:rPr>
                <w:rFonts w:ascii="Times New Roman" w:hAnsi="Times New Roman" w:cs="Times New Roman"/>
                <w:sz w:val="28"/>
                <w:szCs w:val="28"/>
              </w:rPr>
              <w:t>Совета депутатов муниципального</w:t>
            </w:r>
          </w:p>
          <w:p w14:paraId="65CDB134" w14:textId="77777777" w:rsidR="00D96D14" w:rsidRDefault="00D96D14" w:rsidP="006842F2">
            <w:pPr>
              <w:tabs>
                <w:tab w:val="left" w:pos="1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7009E">
              <w:rPr>
                <w:rFonts w:ascii="Times New Roman" w:hAnsi="Times New Roman" w:cs="Times New Roman"/>
                <w:sz w:val="28"/>
                <w:szCs w:val="28"/>
              </w:rPr>
              <w:t xml:space="preserve">округа Мещанский </w:t>
            </w:r>
          </w:p>
          <w:p w14:paraId="1F1413F9" w14:textId="77777777" w:rsidR="00D96D14" w:rsidRPr="0027009E" w:rsidRDefault="00D96D14" w:rsidP="006842F2">
            <w:pPr>
              <w:tabs>
                <w:tab w:val="left" w:pos="1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7009E">
              <w:rPr>
                <w:rFonts w:ascii="Times New Roman" w:hAnsi="Times New Roman" w:cs="Times New Roman"/>
                <w:sz w:val="28"/>
                <w:szCs w:val="28"/>
              </w:rPr>
              <w:t>в городе Москве</w:t>
            </w:r>
          </w:p>
        </w:tc>
      </w:tr>
    </w:tbl>
    <w:p w14:paraId="532C6FBB" w14:textId="77777777" w:rsidR="00D96D14" w:rsidRDefault="00D96D14" w:rsidP="00D96D14">
      <w:pPr>
        <w:tabs>
          <w:tab w:val="left" w:pos="1230"/>
        </w:tabs>
      </w:pPr>
    </w:p>
    <w:p w14:paraId="6AC738EA" w14:textId="77777777" w:rsidR="00D96D14" w:rsidRDefault="00D96D14" w:rsidP="00D96D14">
      <w:pPr>
        <w:tabs>
          <w:tab w:val="left" w:pos="1230"/>
        </w:tabs>
      </w:pPr>
      <w:r>
        <w:t xml:space="preserve"> </w:t>
      </w:r>
    </w:p>
    <w:p w14:paraId="77DF5CFE" w14:textId="77777777" w:rsidR="00D96D14" w:rsidRPr="0027009E" w:rsidRDefault="00D96D14" w:rsidP="00D96D14">
      <w:pPr>
        <w:tabs>
          <w:tab w:val="left" w:pos="123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009E">
        <w:rPr>
          <w:rFonts w:ascii="Times New Roman" w:hAnsi="Times New Roman" w:cs="Times New Roman"/>
          <w:b/>
          <w:bCs/>
          <w:sz w:val="28"/>
          <w:szCs w:val="28"/>
        </w:rPr>
        <w:t>Карточка личного приема гражданина</w:t>
      </w:r>
    </w:p>
    <w:p w14:paraId="4EFF835E" w14:textId="77777777" w:rsidR="00D96D14" w:rsidRPr="0027009E" w:rsidRDefault="00D96D14" w:rsidP="00D96D14">
      <w:pPr>
        <w:tabs>
          <w:tab w:val="left" w:pos="123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009E">
        <w:rPr>
          <w:rFonts w:ascii="Times New Roman" w:hAnsi="Times New Roman" w:cs="Times New Roman"/>
          <w:b/>
          <w:bCs/>
          <w:sz w:val="28"/>
          <w:szCs w:val="28"/>
        </w:rPr>
        <w:t xml:space="preserve"> депутатом Совета депутатов муниципального округа Мещанский в городе Москве</w:t>
      </w:r>
    </w:p>
    <w:p w14:paraId="3B5F9A2B" w14:textId="77777777" w:rsidR="00D96D14" w:rsidRPr="0027009E" w:rsidRDefault="00D96D14" w:rsidP="00D96D14">
      <w:pPr>
        <w:tabs>
          <w:tab w:val="left" w:pos="1230"/>
        </w:tabs>
        <w:spacing w:after="0" w:line="240" w:lineRule="auto"/>
        <w:rPr>
          <w:b/>
          <w:bCs/>
        </w:rPr>
      </w:pPr>
    </w:p>
    <w:p w14:paraId="5DAA4879" w14:textId="77777777" w:rsidR="00D96D14" w:rsidRDefault="00D96D14" w:rsidP="00D96D14">
      <w:pPr>
        <w:tabs>
          <w:tab w:val="left" w:pos="1230"/>
        </w:tabs>
      </w:pPr>
      <w:r>
        <w:t xml:space="preserve"> </w:t>
      </w:r>
    </w:p>
    <w:tbl>
      <w:tblPr>
        <w:tblStyle w:val="a4"/>
        <w:tblW w:w="15589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038"/>
        <w:gridCol w:w="2445"/>
        <w:gridCol w:w="3888"/>
        <w:gridCol w:w="1418"/>
        <w:gridCol w:w="3260"/>
        <w:gridCol w:w="1277"/>
        <w:gridCol w:w="1701"/>
      </w:tblGrid>
      <w:tr w:rsidR="00D96D14" w:rsidRPr="0027009E" w14:paraId="4DA056DC" w14:textId="77777777" w:rsidTr="006842F2">
        <w:trPr>
          <w:jc w:val="center"/>
        </w:trPr>
        <w:tc>
          <w:tcPr>
            <w:tcW w:w="562" w:type="dxa"/>
          </w:tcPr>
          <w:p w14:paraId="68AB3687" w14:textId="77777777" w:rsidR="00D96D14" w:rsidRPr="0027009E" w:rsidRDefault="00D96D14" w:rsidP="006842F2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</w:rPr>
            </w:pPr>
            <w:r w:rsidRPr="0027009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038" w:type="dxa"/>
          </w:tcPr>
          <w:p w14:paraId="0B57BA74" w14:textId="77777777" w:rsidR="00D96D14" w:rsidRPr="0027009E" w:rsidRDefault="00D96D14" w:rsidP="006842F2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</w:rPr>
            </w:pPr>
            <w:r w:rsidRPr="0027009E">
              <w:rPr>
                <w:rFonts w:ascii="Times New Roman" w:hAnsi="Times New Roman" w:cs="Times New Roman"/>
              </w:rPr>
              <w:t>Дата приема</w:t>
            </w:r>
          </w:p>
          <w:p w14:paraId="3F98ACB6" w14:textId="77777777" w:rsidR="00D96D14" w:rsidRPr="0027009E" w:rsidRDefault="00D96D14" w:rsidP="006842F2">
            <w:pPr>
              <w:tabs>
                <w:tab w:val="left" w:pos="123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14:paraId="5F26A146" w14:textId="77777777" w:rsidR="00D96D14" w:rsidRDefault="00D96D14" w:rsidP="006842F2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</w:rPr>
            </w:pPr>
            <w:r w:rsidRPr="0027009E">
              <w:rPr>
                <w:rFonts w:ascii="Times New Roman" w:hAnsi="Times New Roman" w:cs="Times New Roman"/>
              </w:rPr>
              <w:t xml:space="preserve">Ф.И.О., </w:t>
            </w:r>
          </w:p>
          <w:p w14:paraId="6805EE7E" w14:textId="77777777" w:rsidR="00D96D14" w:rsidRPr="0027009E" w:rsidRDefault="00D96D14" w:rsidP="006842F2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почтовый адрес,</w:t>
            </w:r>
            <w:r w:rsidRPr="004D7C12">
              <w:rPr>
                <w:rFonts w:ascii="Times New Roman" w:hAnsi="Times New Roman" w:cs="Times New Roman"/>
                <w:color w:val="000000" w:themeColor="text1"/>
              </w:rPr>
              <w:t xml:space="preserve"> электронная почта </w:t>
            </w:r>
            <w:r w:rsidRPr="0027009E">
              <w:rPr>
                <w:rFonts w:ascii="Times New Roman" w:hAnsi="Times New Roman" w:cs="Times New Roman"/>
              </w:rPr>
              <w:t>гражданина</w:t>
            </w:r>
          </w:p>
          <w:p w14:paraId="469B3F79" w14:textId="77777777" w:rsidR="00D96D14" w:rsidRPr="0027009E" w:rsidRDefault="00D96D14" w:rsidP="006842F2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8" w:type="dxa"/>
          </w:tcPr>
          <w:p w14:paraId="4CDEEDC8" w14:textId="77777777" w:rsidR="00D96D14" w:rsidRDefault="00D96D14" w:rsidP="006842F2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обращения (устная/письменная)</w:t>
            </w:r>
          </w:p>
          <w:p w14:paraId="1F54EFEB" w14:textId="77777777" w:rsidR="00D96D14" w:rsidRPr="0027009E" w:rsidRDefault="00D96D14" w:rsidP="006842F2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27009E">
              <w:rPr>
                <w:rFonts w:ascii="Times New Roman" w:hAnsi="Times New Roman" w:cs="Times New Roman"/>
              </w:rPr>
              <w:t>рат</w:t>
            </w:r>
            <w:r>
              <w:rPr>
                <w:rFonts w:ascii="Times New Roman" w:hAnsi="Times New Roman" w:cs="Times New Roman"/>
              </w:rPr>
              <w:t>к</w:t>
            </w:r>
            <w:r w:rsidRPr="0027009E">
              <w:rPr>
                <w:rFonts w:ascii="Times New Roman" w:hAnsi="Times New Roman" w:cs="Times New Roman"/>
              </w:rPr>
              <w:t>ое содержание обращения</w:t>
            </w:r>
          </w:p>
          <w:p w14:paraId="1884D12E" w14:textId="77777777" w:rsidR="00D96D14" w:rsidRPr="0027009E" w:rsidRDefault="00D96D14" w:rsidP="006842F2">
            <w:pPr>
              <w:tabs>
                <w:tab w:val="left" w:pos="123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A599E23" w14:textId="77777777" w:rsidR="00D96D14" w:rsidRDefault="00D96D14" w:rsidP="006842F2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</w:rPr>
            </w:pPr>
            <w:r w:rsidRPr="0027009E">
              <w:rPr>
                <w:rFonts w:ascii="Times New Roman" w:hAnsi="Times New Roman" w:cs="Times New Roman"/>
              </w:rPr>
              <w:t xml:space="preserve">Количество листов в </w:t>
            </w:r>
          </w:p>
          <w:p w14:paraId="1B14890C" w14:textId="77777777" w:rsidR="00D96D14" w:rsidRPr="0027009E" w:rsidRDefault="00D96D14" w:rsidP="006842F2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</w:rPr>
            </w:pPr>
            <w:r w:rsidRPr="0027009E">
              <w:rPr>
                <w:rFonts w:ascii="Times New Roman" w:hAnsi="Times New Roman" w:cs="Times New Roman"/>
              </w:rPr>
              <w:t>обращении</w:t>
            </w:r>
          </w:p>
          <w:p w14:paraId="7DDA4D26" w14:textId="77777777" w:rsidR="00D96D14" w:rsidRPr="0027009E" w:rsidRDefault="00D96D14" w:rsidP="006842F2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3ACEA90F" w14:textId="77777777" w:rsidR="00D96D14" w:rsidRDefault="00D96D14" w:rsidP="006842F2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</w:rPr>
            </w:pPr>
            <w:r w:rsidRPr="0027009E">
              <w:rPr>
                <w:rFonts w:ascii="Times New Roman" w:hAnsi="Times New Roman" w:cs="Times New Roman"/>
              </w:rPr>
              <w:t>Результат приема</w:t>
            </w:r>
          </w:p>
          <w:p w14:paraId="253880D6" w14:textId="77777777" w:rsidR="00D96D14" w:rsidRPr="0027009E" w:rsidRDefault="00D96D14" w:rsidP="006842F2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</w:rPr>
            </w:pPr>
            <w:r w:rsidRPr="004D7C12">
              <w:rPr>
                <w:rFonts w:ascii="Times New Roman" w:hAnsi="Times New Roman" w:cs="Times New Roman"/>
              </w:rPr>
              <w:t xml:space="preserve"> (принято обращение, дано разъяснение или устный ответ</w:t>
            </w:r>
            <w:r w:rsidRPr="0027009E">
              <w:rPr>
                <w:rFonts w:ascii="Times New Roman" w:hAnsi="Times New Roman" w:cs="Times New Roman"/>
              </w:rPr>
              <w:t>)</w:t>
            </w:r>
          </w:p>
          <w:p w14:paraId="03B36A29" w14:textId="77777777" w:rsidR="00D96D14" w:rsidRPr="0027009E" w:rsidRDefault="00D96D14" w:rsidP="006842F2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14FC6743" w14:textId="77777777" w:rsidR="00D96D14" w:rsidRPr="0027009E" w:rsidRDefault="00D96D14" w:rsidP="006842F2">
            <w:pPr>
              <w:tabs>
                <w:tab w:val="left" w:pos="1230"/>
              </w:tabs>
              <w:ind w:hanging="257"/>
              <w:jc w:val="center"/>
              <w:rPr>
                <w:rFonts w:ascii="Times New Roman" w:hAnsi="Times New Roman" w:cs="Times New Roman"/>
              </w:rPr>
            </w:pPr>
            <w:r w:rsidRPr="0027009E">
              <w:rPr>
                <w:rFonts w:ascii="Times New Roman" w:hAnsi="Times New Roman" w:cs="Times New Roman"/>
              </w:rPr>
              <w:t>Дата ответа на обращение</w:t>
            </w:r>
          </w:p>
          <w:p w14:paraId="321229F1" w14:textId="77777777" w:rsidR="00D96D14" w:rsidRPr="0027009E" w:rsidRDefault="00D96D14" w:rsidP="006842F2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DDFC9A7" w14:textId="77777777" w:rsidR="00D96D14" w:rsidRDefault="00D96D14" w:rsidP="006842F2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</w:rPr>
            </w:pPr>
            <w:r w:rsidRPr="0027009E">
              <w:rPr>
                <w:rFonts w:ascii="Times New Roman" w:hAnsi="Times New Roman" w:cs="Times New Roman"/>
              </w:rPr>
              <w:t>Ф.И.О.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0D481A56" w14:textId="77777777" w:rsidR="00D96D14" w:rsidRPr="0027009E" w:rsidRDefault="00D96D14" w:rsidP="006842F2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</w:rPr>
            </w:pPr>
            <w:r w:rsidRPr="0027009E">
              <w:rPr>
                <w:rFonts w:ascii="Times New Roman" w:hAnsi="Times New Roman" w:cs="Times New Roman"/>
              </w:rPr>
              <w:t>подпись депутата</w:t>
            </w:r>
          </w:p>
          <w:p w14:paraId="222702BA" w14:textId="77777777" w:rsidR="00D96D14" w:rsidRPr="0027009E" w:rsidRDefault="00D96D14" w:rsidP="006842F2">
            <w:pPr>
              <w:tabs>
                <w:tab w:val="left" w:pos="1230"/>
              </w:tabs>
              <w:rPr>
                <w:rFonts w:ascii="Times New Roman" w:hAnsi="Times New Roman" w:cs="Times New Roman"/>
              </w:rPr>
            </w:pPr>
          </w:p>
        </w:tc>
      </w:tr>
    </w:tbl>
    <w:p w14:paraId="1B312618" w14:textId="77777777" w:rsidR="00D96D14" w:rsidRDefault="00D96D14" w:rsidP="00D96D14">
      <w:pPr>
        <w:tabs>
          <w:tab w:val="left" w:pos="1230"/>
        </w:tabs>
      </w:pPr>
    </w:p>
    <w:p w14:paraId="478F16F9" w14:textId="77777777" w:rsidR="00D96D14" w:rsidRDefault="00D96D14" w:rsidP="00D96D14">
      <w:pPr>
        <w:tabs>
          <w:tab w:val="left" w:pos="1230"/>
        </w:tabs>
      </w:pPr>
    </w:p>
    <w:p w14:paraId="57712765" w14:textId="77777777" w:rsidR="00D96D14" w:rsidRDefault="00D96D14" w:rsidP="00D96D14">
      <w:pPr>
        <w:tabs>
          <w:tab w:val="left" w:pos="1230"/>
        </w:tabs>
      </w:pPr>
    </w:p>
    <w:p w14:paraId="2B013ED6" w14:textId="77777777" w:rsidR="00D96D14" w:rsidRDefault="00D96D14" w:rsidP="00D96D14">
      <w:pPr>
        <w:tabs>
          <w:tab w:val="left" w:pos="1230"/>
        </w:tabs>
      </w:pPr>
    </w:p>
    <w:p w14:paraId="69D455DB" w14:textId="77777777" w:rsidR="00D96D14" w:rsidRDefault="00D96D14" w:rsidP="00D96D14">
      <w:pPr>
        <w:tabs>
          <w:tab w:val="left" w:pos="1230"/>
        </w:tabs>
      </w:pPr>
    </w:p>
    <w:p w14:paraId="48A660E5" w14:textId="51711CAF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</w:p>
    <w:p w14:paraId="31E0076F" w14:textId="77777777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8A09C8" w14:textId="77777777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</w:p>
    <w:p w14:paraId="1CA64368" w14:textId="77777777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880663" w14:textId="77777777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69E9CA" w14:textId="77777777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</w:p>
    <w:p w14:paraId="1E3AE4D1" w14:textId="77777777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68F845" w14:textId="77777777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</w:p>
    <w:p w14:paraId="5A0960CE" w14:textId="77777777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D3B4B3" w14:textId="77777777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</w:p>
    <w:p w14:paraId="7F2C7A66" w14:textId="595E21A7" w:rsidR="0006265D" w:rsidRDefault="0006265D" w:rsidP="00301315">
      <w:r w:rsidRPr="00E634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60AA2A" w14:textId="77777777" w:rsidR="0006265D" w:rsidRDefault="0006265D" w:rsidP="0006265D"/>
    <w:p w14:paraId="5F6D0B10" w14:textId="77777777" w:rsidR="0006265D" w:rsidRDefault="0006265D" w:rsidP="0006265D">
      <w:r>
        <w:t xml:space="preserve"> </w:t>
      </w:r>
    </w:p>
    <w:p w14:paraId="754E3DAD" w14:textId="77777777" w:rsidR="0006265D" w:rsidRDefault="0006265D" w:rsidP="0006265D"/>
    <w:p w14:paraId="5307794A" w14:textId="77777777" w:rsidR="005534D6" w:rsidRDefault="005534D6"/>
    <w:sectPr w:rsidR="005534D6" w:rsidSect="00D96D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7B58D" w14:textId="77777777" w:rsidR="00A13E61" w:rsidRDefault="00A13E61" w:rsidP="00E63494">
      <w:pPr>
        <w:spacing w:after="0" w:line="240" w:lineRule="auto"/>
      </w:pPr>
      <w:r>
        <w:separator/>
      </w:r>
    </w:p>
  </w:endnote>
  <w:endnote w:type="continuationSeparator" w:id="0">
    <w:p w14:paraId="5EABCE16" w14:textId="77777777" w:rsidR="00A13E61" w:rsidRDefault="00A13E61" w:rsidP="00E63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3D48F" w14:textId="77777777" w:rsidR="00A13E61" w:rsidRDefault="00A13E61" w:rsidP="00E63494">
      <w:pPr>
        <w:spacing w:after="0" w:line="240" w:lineRule="auto"/>
      </w:pPr>
      <w:r>
        <w:separator/>
      </w:r>
    </w:p>
  </w:footnote>
  <w:footnote w:type="continuationSeparator" w:id="0">
    <w:p w14:paraId="54E30C7C" w14:textId="77777777" w:rsidR="00A13E61" w:rsidRDefault="00A13E61" w:rsidP="00E63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3253648"/>
      <w:docPartObj>
        <w:docPartGallery w:val="Page Numbers (Top of Page)"/>
        <w:docPartUnique/>
      </w:docPartObj>
    </w:sdtPr>
    <w:sdtEndPr/>
    <w:sdtContent>
      <w:p w14:paraId="1191E271" w14:textId="7C3ACBD6" w:rsidR="003726A9" w:rsidRDefault="003726A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3373">
          <w:rPr>
            <w:noProof/>
          </w:rPr>
          <w:t>7</w:t>
        </w:r>
        <w:r>
          <w:fldChar w:fldCharType="end"/>
        </w:r>
      </w:p>
    </w:sdtContent>
  </w:sdt>
  <w:p w14:paraId="5E80AD40" w14:textId="77777777" w:rsidR="003726A9" w:rsidRDefault="003726A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7702784"/>
      <w:docPartObj>
        <w:docPartGallery w:val="Page Numbers (Top of Page)"/>
        <w:docPartUnique/>
      </w:docPartObj>
    </w:sdtPr>
    <w:sdtEndPr/>
    <w:sdtContent>
      <w:p w14:paraId="21F07B59" w14:textId="22F7591E" w:rsidR="003726A9" w:rsidRDefault="00D95212">
        <w:pPr>
          <w:pStyle w:val="a5"/>
          <w:jc w:val="center"/>
        </w:pPr>
      </w:p>
    </w:sdtContent>
  </w:sdt>
  <w:p w14:paraId="1B207B74" w14:textId="77777777" w:rsidR="003726A9" w:rsidRDefault="003726A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65D"/>
    <w:rsid w:val="000468C8"/>
    <w:rsid w:val="0006265D"/>
    <w:rsid w:val="001070D6"/>
    <w:rsid w:val="00127059"/>
    <w:rsid w:val="001752D8"/>
    <w:rsid w:val="001B7847"/>
    <w:rsid w:val="001E0AF4"/>
    <w:rsid w:val="00211FD5"/>
    <w:rsid w:val="002204F2"/>
    <w:rsid w:val="002C2458"/>
    <w:rsid w:val="002D052A"/>
    <w:rsid w:val="00301315"/>
    <w:rsid w:val="00316D4E"/>
    <w:rsid w:val="003726A9"/>
    <w:rsid w:val="004B1386"/>
    <w:rsid w:val="005534D6"/>
    <w:rsid w:val="00591200"/>
    <w:rsid w:val="005E0CCB"/>
    <w:rsid w:val="006115A3"/>
    <w:rsid w:val="0069529D"/>
    <w:rsid w:val="006A0125"/>
    <w:rsid w:val="007C4225"/>
    <w:rsid w:val="007D3373"/>
    <w:rsid w:val="00800AB0"/>
    <w:rsid w:val="00815E2C"/>
    <w:rsid w:val="00897DD5"/>
    <w:rsid w:val="00A13E61"/>
    <w:rsid w:val="00B53262"/>
    <w:rsid w:val="00B95049"/>
    <w:rsid w:val="00D43799"/>
    <w:rsid w:val="00D8173C"/>
    <w:rsid w:val="00D95212"/>
    <w:rsid w:val="00D96D14"/>
    <w:rsid w:val="00E60DA9"/>
    <w:rsid w:val="00E63494"/>
    <w:rsid w:val="00EC179F"/>
    <w:rsid w:val="00F06B0B"/>
    <w:rsid w:val="00F5184D"/>
    <w:rsid w:val="00F7732A"/>
    <w:rsid w:val="00FA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20054"/>
  <w15:chartTrackingRefBased/>
  <w15:docId w15:val="{64C3C76F-9D84-405A-AD9B-259717088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349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63494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E63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63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63494"/>
  </w:style>
  <w:style w:type="paragraph" w:styleId="a7">
    <w:name w:val="footer"/>
    <w:basedOn w:val="a"/>
    <w:link w:val="a8"/>
    <w:uiPriority w:val="99"/>
    <w:unhideWhenUsed/>
    <w:rsid w:val="00E63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63494"/>
  </w:style>
  <w:style w:type="paragraph" w:styleId="a9">
    <w:name w:val="Balloon Text"/>
    <w:basedOn w:val="a"/>
    <w:link w:val="aa"/>
    <w:uiPriority w:val="99"/>
    <w:semiHidden/>
    <w:unhideWhenUsed/>
    <w:rsid w:val="00897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97D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eschane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1221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ЛФ</cp:lastModifiedBy>
  <cp:revision>3</cp:revision>
  <cp:lastPrinted>2025-05-28T14:21:00Z</cp:lastPrinted>
  <dcterms:created xsi:type="dcterms:W3CDTF">2025-05-28T14:08:00Z</dcterms:created>
  <dcterms:modified xsi:type="dcterms:W3CDTF">2025-05-28T14:21:00Z</dcterms:modified>
</cp:coreProperties>
</file>